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5F" w:rsidRPr="006118A5" w:rsidRDefault="00877853" w:rsidP="00DD045F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sz w:val="24"/>
          <w:szCs w:val="24"/>
          <w:lang w:val="lv-LV" w:eastAsia="ar-SA"/>
        </w:rPr>
        <w:t>CI-2020-79</w:t>
      </w:r>
    </w:p>
    <w:p w:rsidR="00DD045F" w:rsidRPr="006118A5" w:rsidRDefault="00DD045F" w:rsidP="00DD045F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 w:eastAsia="ar-SA"/>
        </w:rPr>
        <w:t>3. pielikums</w:t>
      </w:r>
    </w:p>
    <w:p w:rsidR="00DD045F" w:rsidRPr="006118A5" w:rsidRDefault="00877853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„</w:t>
      </w:r>
      <w:r w:rsidRPr="00E16876">
        <w:rPr>
          <w:rFonts w:asciiTheme="minorHAnsi" w:hAnsiTheme="minorHAnsi" w:cstheme="minorHAnsi"/>
          <w:b/>
          <w:sz w:val="24"/>
          <w:szCs w:val="24"/>
          <w:lang w:val="lv-LV"/>
        </w:rPr>
        <w:t>Videonovērošanas kameras iegāde – savvaļas dzīvnieku vērošanai tiešsaistē Papes dabas parkā”</w:t>
      </w:r>
      <w:bookmarkStart w:id="0" w:name="_GoBack"/>
      <w:bookmarkEnd w:id="0"/>
    </w:p>
    <w:p w:rsidR="00DD045F" w:rsidRPr="006118A5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p w:rsidR="00DD045F" w:rsidRPr="006118A5" w:rsidRDefault="00DD045F" w:rsidP="00DD045F">
      <w:p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tbl>
      <w:tblPr>
        <w:tblW w:w="9664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3426"/>
      </w:tblGrid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Specifikācija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Pieprasītie parametri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Pretendenta piedāvātie parametri</w:t>
            </w: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Lēca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Varifocal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6.7–201 mm, F1.6–5.3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Horizontal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field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of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view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58.6°–2.2°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Vertical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field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of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view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34.1°–1.2°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Autofocus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automatic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/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night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Attēla sensors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1/1.9"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progressive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scan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RGB CMOS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Pan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/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Tilt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/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Zoom</w:t>
            </w:r>
            <w:proofErr w:type="spellEnd"/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Pan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360°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endless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0.05°/s to 150°/s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Tilt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-90° to +90°, 0.05°/s to 150°/s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Zoom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30x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optical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zoom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21x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digital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zoom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Preset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accuracy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0.10° 256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preset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positions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tour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recording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tour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control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queue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orientation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aid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PTZ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Video kompresija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H.264 (MPEG-4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Part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10/AVC), H.264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Main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High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Baseline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Profiles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Motion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JPEG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Video izšķirtspēja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1920x1080 HDTV 1080p to 320×180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Kadru ātrums 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60/50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fps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(60/50 Hz) visās izšķirtspējās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358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Video straumēšana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Multiple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individually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configurable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streams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H.264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Motion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JPEG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Axis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Zipstream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technology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H.264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Controllable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frame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rate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bandwidth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VBR/ABR/MBR H.264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3907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lastRenderedPageBreak/>
              <w:t>Attēla iestatījumi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Saturation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brightness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sharpness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noise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reduction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, WDR –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up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to 110 dB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depending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scene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white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balance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day-night</w:t>
            </w:r>
            <w:proofErr w:type="spellEnd"/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shift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priority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exposure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mode,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manual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shutter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time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defogging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,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backlight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compensation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highlight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compensation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compression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,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fine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tuning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of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low-light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behavior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text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image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overlay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privacy</w:t>
            </w:r>
            <w:proofErr w:type="spellEnd"/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masks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electronic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image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stabilization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(EIS)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Tīkla drošība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Password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protection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IP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address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filtering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HTTPSb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encryption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, IEEE 802.1x (EAP-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TLS)b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network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access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control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digest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authentication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user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access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log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centralized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certificate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management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brute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force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delay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protection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Atbalstāmie tīkla protokoli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IPv4/v6, HTTP,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HTTPSb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, SSL/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TLSb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QoS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Layer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3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DiffServ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FTP, SFTP, CIFS/SMB, SMTP,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Bonjour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UPnP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® , SNMP v1/v2c/v3 (MIB-II), DNS,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DynDNS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, NTP, RTSP, RTP, SRTP, TCP, UDP, IGMP, RTCP, ICMP, DHCP, ARP, SOCKS, SSH, LLDP, NTCIP, MQTT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Analītika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analytics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Iekļauts 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AXIS Video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Motion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Detection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Suite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including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Motion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Fence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Loitering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active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tampering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alarm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gatekeeper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4055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Notikumi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event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triggers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Analytics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edge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storage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events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virtual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inputs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through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API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Detectors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/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night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mode,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live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stream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accessed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shock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detection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Hardware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fan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network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temperature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Input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Signal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virtual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inputs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manual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trigger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PTZ: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autotracking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error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moving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preset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reached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ready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Storage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disruption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recording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System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system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ready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Time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use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schedule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69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Notikumu darbības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event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actions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Record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video: SD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network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share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Upload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of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images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video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clips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FTP, SFTP, HTTP, HTTPS,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network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share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email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Pre-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post-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alarm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video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image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buffering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recording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upload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Notification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email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HTTP, HTTPS,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TCP PTZ: PTZ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preset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start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/stop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guard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tour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autotracking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Overlay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text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day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/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night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mode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Iebūvēti uzstādīšanas palīglīdzekļi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Built-in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installation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aids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Pixel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counter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Automatic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orientation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1115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Ietvars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casing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IP66-, IP68-, NEMA 4X-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IK10-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rated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aluminum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casing</w:t>
            </w:r>
            <w:proofErr w:type="spellEnd"/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Color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urban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grey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NCS S 5502–B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Wiper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included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(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silicone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wiper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blade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Ilgtspējība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Sustainability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PVC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free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Atmiņa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1024 MB RAM, 512 MB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Flash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Barošana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High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PoE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90 W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midspan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1–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port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100–240 V AC,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max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1.35 A 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Camera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consumption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typical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&lt;= 25 W,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max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&lt;=71 W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Savienojumi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Vismaz 1x RJ45 10BASE-T/100BASE-TX/1000BASE-T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PoE</w:t>
            </w:r>
            <w:proofErr w:type="spellEnd"/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IR apgaismojums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OptimizedIR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with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power-efficient,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long-life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850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IR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LEDs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Range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of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reach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&gt;=400 m (1300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) 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Uzglabāšana 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storage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after="120"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Support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for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SD/SDHC/SDXC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card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and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encryption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Recording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to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network-attached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storage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(NAS)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Darbības nosacījumi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(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Operational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conditions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Temperatūra -50 °C to 55 °C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Mitrums 10–100% RH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Vēja slodze 68 m/s</w:t>
            </w:r>
          </w:p>
          <w:p w:rsid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</w:p>
          <w:p w:rsidR="00966A75" w:rsidRDefault="00966A75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</w:p>
          <w:p w:rsidR="00966A75" w:rsidRPr="00194904" w:rsidRDefault="00966A75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lastRenderedPageBreak/>
              <w:t>Video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vadības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programmatūra (Video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management</w:t>
            </w:r>
            <w:proofErr w:type="spellEnd"/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software</w:t>
            </w:r>
            <w:proofErr w:type="spellEnd"/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</w:t>
            </w:r>
          </w:p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Companion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AXIS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Camera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Station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, video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management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software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from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Axis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’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Application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Development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Partners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available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at</w:t>
            </w:r>
            <w:proofErr w:type="spellEnd"/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axis.com/vms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Garantija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 2 gadi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194904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  <w:r w:rsidRPr="00194904"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  <w:t>Valodas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line="254" w:lineRule="auto"/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194904">
              <w:rPr>
                <w:rFonts w:ascii="Calibri" w:eastAsia="Calibri" w:hAnsi="Calibri"/>
                <w:sz w:val="22"/>
                <w:szCs w:val="22"/>
                <w:lang w:val="lv-LV"/>
              </w:rPr>
              <w:t>Vismaz angļu, krievu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04" w:rsidRPr="00194904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v-LV" w:eastAsia="lv-LV"/>
              </w:rPr>
            </w:pPr>
          </w:p>
        </w:tc>
      </w:tr>
    </w:tbl>
    <w:p w:rsidR="00194904" w:rsidRPr="00194904" w:rsidRDefault="00194904" w:rsidP="00194904">
      <w:pPr>
        <w:spacing w:after="160" w:line="259" w:lineRule="auto"/>
        <w:rPr>
          <w:rFonts w:ascii="Calibri" w:eastAsia="Calibri" w:hAnsi="Calibri"/>
          <w:sz w:val="22"/>
          <w:szCs w:val="22"/>
          <w:lang w:val="lv-LV"/>
        </w:rPr>
      </w:pPr>
    </w:p>
    <w:p w:rsidR="00DD045F" w:rsidRPr="006118A5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:rsidR="00DD045F" w:rsidRPr="006118A5" w:rsidRDefault="00DD045F" w:rsidP="00DD045F">
      <w:pPr>
        <w:rPr>
          <w:rFonts w:asciiTheme="minorHAnsi" w:eastAsia="Arial" w:hAnsiTheme="minorHAnsi" w:cstheme="minorHAnsi"/>
          <w:lang w:val="lv-LV"/>
        </w:rPr>
      </w:pPr>
    </w:p>
    <w:p w:rsidR="00DD045F" w:rsidRPr="006118A5" w:rsidRDefault="00DD045F" w:rsidP="00DD045F">
      <w:pPr>
        <w:rPr>
          <w:rFonts w:asciiTheme="minorHAnsi" w:eastAsia="Arial" w:hAnsiTheme="minorHAnsi" w:cstheme="minorHAnsi"/>
          <w:lang w:val="lv-LV"/>
        </w:rPr>
      </w:pPr>
    </w:p>
    <w:p w:rsidR="00DD045F" w:rsidRDefault="00DD045F" w:rsidP="00DD045F">
      <w:pPr>
        <w:rPr>
          <w:rFonts w:asciiTheme="minorHAnsi" w:eastAsia="Arial" w:hAnsiTheme="minorHAnsi" w:cstheme="minorHAnsi"/>
          <w:lang w:val="lv-LV"/>
        </w:rPr>
      </w:pPr>
    </w:p>
    <w:p w:rsidR="00966A75" w:rsidRDefault="00966A75" w:rsidP="00DD045F">
      <w:pPr>
        <w:rPr>
          <w:rFonts w:asciiTheme="minorHAnsi" w:eastAsia="Arial" w:hAnsiTheme="minorHAnsi" w:cstheme="minorHAnsi"/>
          <w:lang w:val="lv-LV"/>
        </w:rPr>
      </w:pPr>
    </w:p>
    <w:p w:rsidR="00966A75" w:rsidRDefault="00966A75" w:rsidP="00DD045F">
      <w:pPr>
        <w:rPr>
          <w:rFonts w:asciiTheme="minorHAnsi" w:eastAsia="Arial" w:hAnsiTheme="minorHAnsi" w:cstheme="minorHAnsi"/>
          <w:lang w:val="lv-LV"/>
        </w:rPr>
      </w:pPr>
    </w:p>
    <w:p w:rsidR="00966A75" w:rsidRPr="006118A5" w:rsidRDefault="00966A75" w:rsidP="00DD045F">
      <w:pPr>
        <w:rPr>
          <w:rFonts w:asciiTheme="minorHAnsi" w:eastAsia="Arial" w:hAnsiTheme="minorHAnsi" w:cstheme="minorHAnsi"/>
          <w:lang w:val="lv-LV"/>
        </w:rPr>
      </w:pPr>
    </w:p>
    <w:p w:rsidR="00DD045F" w:rsidRPr="006118A5" w:rsidRDefault="00DD045F" w:rsidP="00DD045F">
      <w:pPr>
        <w:rPr>
          <w:rFonts w:asciiTheme="minorHAnsi" w:eastAsia="Arial" w:hAnsiTheme="minorHAnsi" w:cstheme="minorHAnsi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DD045F" w:rsidRPr="006118A5" w:rsidTr="006A2972">
        <w:tc>
          <w:tcPr>
            <w:tcW w:w="5528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6118A5" w:rsidTr="006A2972">
        <w:tc>
          <w:tcPr>
            <w:tcW w:w="5528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6118A5" w:rsidTr="006A2972">
        <w:tc>
          <w:tcPr>
            <w:tcW w:w="5528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6118A5" w:rsidTr="006A2972">
        <w:trPr>
          <w:trHeight w:val="207"/>
        </w:trPr>
        <w:tc>
          <w:tcPr>
            <w:tcW w:w="5528" w:type="dxa"/>
          </w:tcPr>
          <w:p w:rsidR="00DD045F" w:rsidRPr="006118A5" w:rsidRDefault="00DD045F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DD045F" w:rsidRPr="006118A5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F"/>
    <w:rsid w:val="00062449"/>
    <w:rsid w:val="00194904"/>
    <w:rsid w:val="00877853"/>
    <w:rsid w:val="009225EF"/>
    <w:rsid w:val="00966A75"/>
    <w:rsid w:val="00B35C6D"/>
    <w:rsid w:val="00D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2649</Words>
  <Characters>1511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2020-11-24T08:53:00Z</cp:lastPrinted>
  <dcterms:created xsi:type="dcterms:W3CDTF">2020-11-24T08:54:00Z</dcterms:created>
  <dcterms:modified xsi:type="dcterms:W3CDTF">2020-11-24T08:54:00Z</dcterms:modified>
</cp:coreProperties>
</file>